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D4C36" w14:textId="77777777" w:rsidR="009A02EC" w:rsidRDefault="00610FA3" w:rsidP="009A02EC">
      <w:pPr>
        <w:pStyle w:val="Header"/>
        <w:tabs>
          <w:tab w:val="right" w:pos="9639"/>
        </w:tabs>
        <w:rPr>
          <w:noProof w:val="0"/>
          <w:sz w:val="24"/>
        </w:rPr>
      </w:pPr>
      <w:r>
        <w:rPr>
          <w:noProof w:val="0"/>
          <w:sz w:val="24"/>
        </w:rPr>
        <w:t>3GPP TSG-RAN WG1</w:t>
      </w:r>
      <w:r w:rsidR="009A02EC">
        <w:rPr>
          <w:noProof w:val="0"/>
          <w:sz w:val="24"/>
        </w:rPr>
        <w:t xml:space="preserve"> Meeting #</w:t>
      </w:r>
      <w:r>
        <w:rPr>
          <w:noProof w:val="0"/>
          <w:sz w:val="24"/>
        </w:rPr>
        <w:t>94bis</w:t>
      </w:r>
      <w:r w:rsidR="009A02EC">
        <w:rPr>
          <w:noProof w:val="0"/>
          <w:sz w:val="24"/>
        </w:rPr>
        <w:tab/>
      </w:r>
      <w:r w:rsidR="00F65D84" w:rsidRPr="00F65D84">
        <w:rPr>
          <w:i/>
          <w:noProof w:val="0"/>
          <w:sz w:val="28"/>
        </w:rPr>
        <w:t>R1-1810469</w:t>
      </w:r>
    </w:p>
    <w:p w14:paraId="27319E04" w14:textId="77777777" w:rsidR="002E2FAF" w:rsidRDefault="00610FA3">
      <w:pPr>
        <w:pStyle w:val="Header"/>
        <w:tabs>
          <w:tab w:val="right" w:pos="10206"/>
        </w:tabs>
        <w:rPr>
          <w:noProof w:val="0"/>
          <w:sz w:val="24"/>
        </w:rPr>
      </w:pPr>
      <w:r>
        <w:rPr>
          <w:sz w:val="24"/>
        </w:rPr>
        <w:t>Chengdu, China, October 8th – 12th, 2018</w:t>
      </w:r>
    </w:p>
    <w:p w14:paraId="3587D698" w14:textId="77777777" w:rsidR="002E2FAF"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77777777"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 UE traffic adaptation procedures</w:t>
      </w:r>
    </w:p>
    <w:p w14:paraId="29ACCAC4" w14:textId="77777777"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440F45" w:rsidRPr="00440F45">
        <w:rPr>
          <w:rFonts w:ascii="Arial" w:hAnsi="Arial"/>
          <w:sz w:val="24"/>
        </w:rPr>
        <w:t>7.2.9.2.2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1FB02B03" w14:textId="77777777" w:rsidR="002E2FAF" w:rsidRDefault="002A30E8" w:rsidP="0036533C">
      <w:pPr>
        <w:jc w:val="both"/>
        <w:rPr>
          <w:rFonts w:cs="Arial"/>
        </w:rPr>
      </w:pPr>
      <w:r>
        <w:rPr>
          <w:rFonts w:cs="Arial"/>
        </w:rPr>
        <w:t>The study item on UE power saving for NR was agreed in RAN#80 in [1].</w:t>
      </w:r>
    </w:p>
    <w:p w14:paraId="446ED454" w14:textId="77777777" w:rsidR="00311998" w:rsidRDefault="00311998" w:rsidP="0036533C">
      <w:pPr>
        <w:jc w:val="both"/>
        <w:rPr>
          <w:rFonts w:cs="Arial"/>
        </w:rPr>
      </w:pPr>
      <w:r>
        <w:rPr>
          <w:rFonts w:cs="Arial"/>
        </w:rPr>
        <w:t>In our companion contribution [2]</w:t>
      </w:r>
      <w:r w:rsidR="006A2B4F">
        <w:rPr>
          <w:rFonts w:cs="Arial"/>
        </w:rPr>
        <w:t xml:space="preserve">, the traffic adaptation related motivation and features are discussed together with power consumption characteristics. This contribution provides our views on how to optimize </w:t>
      </w:r>
      <w:r w:rsidR="00062D49">
        <w:rPr>
          <w:rFonts w:cs="Arial"/>
        </w:rPr>
        <w:t xml:space="preserve">related procedure to make the power utilization efficient. </w:t>
      </w:r>
    </w:p>
    <w:p w14:paraId="6AD463DE" w14:textId="77777777" w:rsidR="002E2FAF" w:rsidRDefault="00CB24EA">
      <w:pPr>
        <w:pStyle w:val="Heading1"/>
        <w:rPr>
          <w:rFonts w:cs="Arial"/>
        </w:rPr>
      </w:pPr>
      <w:r>
        <w:rPr>
          <w:rFonts w:cs="Arial"/>
        </w:rPr>
        <w:t>Discussion</w:t>
      </w:r>
    </w:p>
    <w:p w14:paraId="7108352E" w14:textId="77777777" w:rsidR="00062D49" w:rsidRDefault="00062D49" w:rsidP="0036533C">
      <w:pPr>
        <w:jc w:val="both"/>
      </w:pPr>
      <w:r>
        <w:t>As analysed in [1], a proper traffic adaptation should involve efficient interaction between gNB to UE, which enables UE to be active only in the necessary time period. Service latency is also import to guarantee the low latency merit of NR.</w:t>
      </w:r>
    </w:p>
    <w:p w14:paraId="62ED1786" w14:textId="6196EE8C" w:rsidR="00062D49" w:rsidRDefault="00062D49" w:rsidP="0036533C">
      <w:pPr>
        <w:jc w:val="both"/>
      </w:pPr>
      <w:r>
        <w:t xml:space="preserve">For a </w:t>
      </w:r>
      <w:r w:rsidR="00980967">
        <w:t xml:space="preserve">UE in RRC_CONNECTED, </w:t>
      </w:r>
      <w:r w:rsidR="000356BB">
        <w:t>some bas</w:t>
      </w:r>
      <w:r w:rsidR="00CA563C">
        <w:t>ic functionalities are required.</w:t>
      </w:r>
    </w:p>
    <w:p w14:paraId="3CAC6C96" w14:textId="77777777" w:rsidR="0036533C" w:rsidRPr="00CA563C" w:rsidRDefault="00311F9E" w:rsidP="0036533C">
      <w:pPr>
        <w:jc w:val="both"/>
        <w:rPr>
          <w:b/>
          <w:u w:val="single"/>
          <w:lang w:eastAsia="ja-JP"/>
        </w:rPr>
      </w:pPr>
      <w:r>
        <w:rPr>
          <w:b/>
          <w:u w:val="single"/>
          <w:lang w:eastAsia="ja-JP"/>
        </w:rPr>
        <w:t>DL</w:t>
      </w:r>
      <w:r w:rsidR="000356BB" w:rsidRPr="00CA563C">
        <w:rPr>
          <w:b/>
          <w:u w:val="single"/>
          <w:lang w:eastAsia="ja-JP"/>
        </w:rPr>
        <w:t xml:space="preserve"> </w:t>
      </w:r>
      <w:r w:rsidR="00BC1E9F" w:rsidRPr="00CA563C">
        <w:rPr>
          <w:b/>
          <w:u w:val="single"/>
          <w:lang w:eastAsia="ja-JP"/>
        </w:rPr>
        <w:t>traffic handling</w:t>
      </w:r>
      <w:r w:rsidR="000356BB" w:rsidRPr="00CA563C">
        <w:rPr>
          <w:b/>
          <w:u w:val="single"/>
          <w:lang w:eastAsia="ja-JP"/>
        </w:rPr>
        <w:t xml:space="preserve"> with reasonable latency and performance </w:t>
      </w:r>
    </w:p>
    <w:p w14:paraId="3DCE8877" w14:textId="77777777" w:rsidR="00BC1E9F" w:rsidRPr="00BC1E9F" w:rsidRDefault="000356BB" w:rsidP="0036533C">
      <w:pPr>
        <w:pStyle w:val="ListParagraph"/>
        <w:numPr>
          <w:ilvl w:val="0"/>
          <w:numId w:val="9"/>
        </w:numPr>
        <w:jc w:val="both"/>
        <w:rPr>
          <w:lang w:val="en-US" w:eastAsia="ja-JP"/>
        </w:rPr>
      </w:pPr>
      <w:r>
        <w:rPr>
          <w:lang w:eastAsia="ja-JP"/>
        </w:rPr>
        <w:t xml:space="preserve">That requires basic PDCCH monitoring, PDSCH </w:t>
      </w:r>
      <w:r w:rsidR="00311F9E">
        <w:rPr>
          <w:lang w:eastAsia="ja-JP"/>
        </w:rPr>
        <w:t>reception, UL HARQ-ACK feedback</w:t>
      </w:r>
      <w:r>
        <w:rPr>
          <w:lang w:eastAsia="ja-JP"/>
        </w:rPr>
        <w:t xml:space="preserve">. </w:t>
      </w:r>
    </w:p>
    <w:p w14:paraId="37560C21" w14:textId="00854E62" w:rsidR="000356BB" w:rsidRPr="00BC1E9F" w:rsidRDefault="00BC1E9F" w:rsidP="00F746FC">
      <w:pPr>
        <w:pStyle w:val="ListParagraph"/>
        <w:numPr>
          <w:ilvl w:val="0"/>
          <w:numId w:val="9"/>
        </w:numPr>
        <w:rPr>
          <w:lang w:val="en-US" w:eastAsia="ja-JP"/>
        </w:rPr>
      </w:pPr>
      <w:r>
        <w:rPr>
          <w:lang w:val="en-US" w:eastAsia="ja-JP"/>
        </w:rPr>
        <w:t xml:space="preserve">For DL case, </w:t>
      </w:r>
      <w:r>
        <w:rPr>
          <w:lang w:eastAsia="ja-JP"/>
        </w:rPr>
        <w:t>w</w:t>
      </w:r>
      <w:r w:rsidR="00AE3F34">
        <w:rPr>
          <w:lang w:eastAsia="ja-JP"/>
        </w:rPr>
        <w:t>hen the traffic arrives, the above processing consumes power for justified reason. However, when there is no traffic, UE should be allowed to switch off some of the modules for power saving.</w:t>
      </w:r>
      <w:r w:rsidR="0036533C">
        <w:rPr>
          <w:lang w:eastAsia="ja-JP"/>
        </w:rPr>
        <w:t xml:space="preserve"> On the other hand, even when UE stays in a power saving </w:t>
      </w:r>
      <w:r w:rsidR="00D662F1">
        <w:rPr>
          <w:lang w:eastAsia="ja-JP"/>
        </w:rPr>
        <w:t>status</w:t>
      </w:r>
      <w:r w:rsidR="0036533C">
        <w:rPr>
          <w:lang w:eastAsia="ja-JP"/>
        </w:rPr>
        <w:t xml:space="preserve">, it is also important to be able to schedule UE timely with low latency. This is </w:t>
      </w:r>
      <w:r w:rsidR="00BE1908">
        <w:rPr>
          <w:lang w:eastAsia="ja-JP"/>
        </w:rPr>
        <w:t>beyond</w:t>
      </w:r>
      <w:r w:rsidR="0036533C">
        <w:rPr>
          <w:lang w:eastAsia="ja-JP"/>
        </w:rPr>
        <w:t xml:space="preserve"> the capability of current DRX framework. The current DRX mechanism can </w:t>
      </w:r>
      <w:r w:rsidR="00BE1908">
        <w:rPr>
          <w:lang w:eastAsia="ja-JP"/>
        </w:rPr>
        <w:t>save UE power with</w:t>
      </w:r>
      <w:r w:rsidR="0036533C">
        <w:rPr>
          <w:lang w:eastAsia="ja-JP"/>
        </w:rPr>
        <w:t xml:space="preserve"> a more static manner</w:t>
      </w:r>
      <w:r w:rsidR="00BE1908">
        <w:rPr>
          <w:lang w:eastAsia="ja-JP"/>
        </w:rPr>
        <w:t xml:space="preserve"> for data scheduling</w:t>
      </w:r>
      <w:r w:rsidR="0036533C">
        <w:rPr>
          <w:lang w:eastAsia="ja-JP"/>
        </w:rPr>
        <w:t xml:space="preserve"> to response to the arrival of traffic</w:t>
      </w:r>
      <w:r w:rsidR="00D662F1">
        <w:rPr>
          <w:lang w:eastAsia="ja-JP"/>
        </w:rPr>
        <w:t xml:space="preserve"> except the transition between </w:t>
      </w:r>
      <w:r w:rsidR="00D662F1" w:rsidRPr="00D662F1">
        <w:rPr>
          <w:lang w:eastAsia="ja-JP"/>
        </w:rPr>
        <w:t>Long DRX cycle</w:t>
      </w:r>
      <w:r w:rsidR="00D662F1">
        <w:rPr>
          <w:lang w:eastAsia="ja-JP"/>
        </w:rPr>
        <w:t xml:space="preserve"> and </w:t>
      </w:r>
      <w:r w:rsidR="00D662F1" w:rsidRPr="00D662F1">
        <w:rPr>
          <w:lang w:eastAsia="ja-JP"/>
        </w:rPr>
        <w:t>Short DRX cycle</w:t>
      </w:r>
      <w:r w:rsidR="0036533C">
        <w:rPr>
          <w:lang w:eastAsia="ja-JP"/>
        </w:rPr>
        <w:t>. Basically,</w:t>
      </w:r>
      <w:r>
        <w:rPr>
          <w:lang w:eastAsia="ja-JP"/>
        </w:rPr>
        <w:t xml:space="preserve"> even DL traffic arrives, the UE can not be schedu</w:t>
      </w:r>
      <w:r w:rsidR="00311F9E">
        <w:rPr>
          <w:lang w:eastAsia="ja-JP"/>
        </w:rPr>
        <w:t>led until the ON duration begin</w:t>
      </w:r>
      <w:r>
        <w:rPr>
          <w:lang w:eastAsia="ja-JP"/>
        </w:rPr>
        <w:t>s.</w:t>
      </w:r>
      <w:r w:rsidR="0056086F">
        <w:rPr>
          <w:lang w:eastAsia="ja-JP"/>
        </w:rPr>
        <w:t xml:space="preserve"> </w:t>
      </w:r>
    </w:p>
    <w:p w14:paraId="7B1C3217" w14:textId="0A63FE0B" w:rsidR="0056086F" w:rsidRDefault="0056086F" w:rsidP="0056086F">
      <w:pPr>
        <w:jc w:val="both"/>
        <w:rPr>
          <w:lang w:val="en-US" w:eastAsia="ja-JP"/>
        </w:rPr>
      </w:pPr>
    </w:p>
    <w:p w14:paraId="03BA8FF9" w14:textId="0F4E62B7" w:rsidR="00CA563C" w:rsidRPr="009E6080" w:rsidRDefault="00CA563C" w:rsidP="00F746FC">
      <w:pPr>
        <w:pStyle w:val="ListParagraph"/>
        <w:numPr>
          <w:ilvl w:val="0"/>
          <w:numId w:val="10"/>
        </w:numPr>
        <w:rPr>
          <w:lang w:val="en-US" w:eastAsia="ja-JP"/>
        </w:rPr>
      </w:pPr>
      <w:r>
        <w:rPr>
          <w:lang w:eastAsia="ja-JP"/>
        </w:rPr>
        <w:t xml:space="preserve">Therefore, it is beneficial to introduce a new UE traffic adaptation procedure to enable UE-specific scheduling monitoring with low latency and low processing complexity requirement. </w:t>
      </w:r>
      <w:r w:rsidR="0067135A">
        <w:rPr>
          <w:lang w:eastAsia="ja-JP"/>
        </w:rPr>
        <w:t>Assuming</w:t>
      </w:r>
      <w:r w:rsidR="00311F9E">
        <w:rPr>
          <w:lang w:eastAsia="ja-JP"/>
        </w:rPr>
        <w:t xml:space="preserve"> th</w:t>
      </w:r>
      <w:r w:rsidR="009E6080">
        <w:rPr>
          <w:lang w:eastAsia="ja-JP"/>
        </w:rPr>
        <w:t>at UE monitor</w:t>
      </w:r>
      <w:r w:rsidR="007C0A31">
        <w:rPr>
          <w:lang w:eastAsia="ja-JP"/>
        </w:rPr>
        <w:t>s</w:t>
      </w:r>
      <w:r w:rsidR="009E6080">
        <w:rPr>
          <w:lang w:eastAsia="ja-JP"/>
        </w:rPr>
        <w:t xml:space="preserve"> a power saving signal or channel, w</w:t>
      </w:r>
      <w:r>
        <w:rPr>
          <w:lang w:eastAsia="ja-JP"/>
        </w:rPr>
        <w:t xml:space="preserve">hen DL traffic </w:t>
      </w:r>
      <w:r w:rsidR="009E6080">
        <w:rPr>
          <w:lang w:eastAsia="ja-JP"/>
        </w:rPr>
        <w:t>arrives, the gNB should be able</w:t>
      </w:r>
      <w:r>
        <w:rPr>
          <w:lang w:eastAsia="ja-JP"/>
        </w:rPr>
        <w:t xml:space="preserve"> to </w:t>
      </w:r>
      <w:r w:rsidR="0067135A">
        <w:rPr>
          <w:lang w:eastAsia="ja-JP"/>
        </w:rPr>
        <w:t>indica</w:t>
      </w:r>
      <w:r w:rsidR="009E6080">
        <w:rPr>
          <w:lang w:eastAsia="ja-JP"/>
        </w:rPr>
        <w:t>te/schedule UE timely. To guarantee the latency, the UE monitoring occasions should be with a reasonably high density in time domain. Due to this, the monitoring in each</w:t>
      </w:r>
      <w:r w:rsidR="002C16A9">
        <w:rPr>
          <w:lang w:eastAsia="ja-JP"/>
        </w:rPr>
        <w:t xml:space="preserve"> occasion should be of less complexity to maintain a reasonable power consumption level.</w:t>
      </w:r>
    </w:p>
    <w:p w14:paraId="2732016D" w14:textId="77777777" w:rsidR="009E6080" w:rsidRPr="00DC5939" w:rsidRDefault="009E6080" w:rsidP="00F746FC">
      <w:pPr>
        <w:rPr>
          <w:b/>
          <w:lang w:val="en-US" w:eastAsia="ja-JP"/>
        </w:rPr>
      </w:pPr>
      <w:r w:rsidRPr="00DC5939">
        <w:rPr>
          <w:b/>
          <w:lang w:val="en-US" w:eastAsia="ja-JP"/>
        </w:rPr>
        <w:t>Proposal 1: For DL traffic arrival case, the gNB needs to trigger the traffic adaptation procedure to initialize the data transmission assuming UE operates in a power saving manner before that.</w:t>
      </w:r>
    </w:p>
    <w:p w14:paraId="446D6E64" w14:textId="4D2DCB0A" w:rsidR="00BC1E9F" w:rsidRDefault="0056086F" w:rsidP="00F746FC">
      <w:pPr>
        <w:rPr>
          <w:b/>
          <w:lang w:val="en-US" w:eastAsia="ja-JP"/>
        </w:rPr>
      </w:pPr>
      <w:r w:rsidRPr="00DC5939">
        <w:rPr>
          <w:b/>
          <w:lang w:val="en-US" w:eastAsia="ja-JP"/>
        </w:rPr>
        <w:t xml:space="preserve">Proposal </w:t>
      </w:r>
      <w:r w:rsidR="00DC5939" w:rsidRPr="00DC5939">
        <w:rPr>
          <w:b/>
          <w:lang w:val="en-US" w:eastAsia="ja-JP"/>
        </w:rPr>
        <w:t>2</w:t>
      </w:r>
      <w:r w:rsidRPr="00DC5939">
        <w:rPr>
          <w:b/>
          <w:lang w:val="en-US" w:eastAsia="ja-JP"/>
        </w:rPr>
        <w:t xml:space="preserve">: </w:t>
      </w:r>
      <w:r w:rsidR="000C4E7F" w:rsidRPr="00DC5939">
        <w:rPr>
          <w:b/>
          <w:lang w:val="en-US" w:eastAsia="ja-JP"/>
        </w:rPr>
        <w:t xml:space="preserve">The signal or channel used to trigger the </w:t>
      </w:r>
      <w:r w:rsidR="007C4178" w:rsidRPr="00DC5939">
        <w:rPr>
          <w:b/>
          <w:lang w:val="en-US" w:eastAsia="ja-JP"/>
        </w:rPr>
        <w:t>traffic initialization should be studied, which should be ab</w:t>
      </w:r>
      <w:r w:rsidR="001D3EB4">
        <w:rPr>
          <w:b/>
          <w:lang w:val="en-US" w:eastAsia="ja-JP"/>
        </w:rPr>
        <w:t>le</w:t>
      </w:r>
      <w:r w:rsidR="007C4178" w:rsidRPr="00DC5939">
        <w:rPr>
          <w:b/>
          <w:lang w:val="en-US" w:eastAsia="ja-JP"/>
        </w:rPr>
        <w:t xml:space="preserve"> to guarantee the low latency and </w:t>
      </w:r>
      <w:r w:rsidR="00DC5939" w:rsidRPr="00DC5939">
        <w:rPr>
          <w:b/>
          <w:lang w:val="en-US" w:eastAsia="ja-JP"/>
        </w:rPr>
        <w:t>low detection power consumption.</w:t>
      </w:r>
    </w:p>
    <w:p w14:paraId="3530CA38" w14:textId="77777777" w:rsidR="006D10DC" w:rsidRPr="008F464F" w:rsidRDefault="006D10DC" w:rsidP="006D10DC">
      <w:pPr>
        <w:jc w:val="both"/>
        <w:rPr>
          <w:b/>
          <w:lang w:val="en-US" w:eastAsia="ja-JP"/>
        </w:rPr>
      </w:pPr>
    </w:p>
    <w:p w14:paraId="2BCAA2A8" w14:textId="77777777" w:rsidR="000356BB" w:rsidRPr="006D10DC" w:rsidRDefault="006D10DC" w:rsidP="006D10DC">
      <w:pPr>
        <w:jc w:val="both"/>
        <w:rPr>
          <w:b/>
          <w:u w:val="single"/>
          <w:lang w:eastAsia="ja-JP"/>
        </w:rPr>
      </w:pPr>
      <w:r>
        <w:rPr>
          <w:b/>
          <w:u w:val="single"/>
          <w:lang w:eastAsia="ja-JP"/>
        </w:rPr>
        <w:t>Initializing</w:t>
      </w:r>
      <w:r w:rsidR="000356BB" w:rsidRPr="006D10DC">
        <w:rPr>
          <w:b/>
          <w:u w:val="single"/>
          <w:lang w:eastAsia="ja-JP"/>
        </w:rPr>
        <w:t xml:space="preserve"> the scheduling request when UL traffic arrives</w:t>
      </w:r>
    </w:p>
    <w:p w14:paraId="17CED87B" w14:textId="77777777" w:rsidR="006D10DC" w:rsidRDefault="006D10DC" w:rsidP="00F746FC">
      <w:pPr>
        <w:pStyle w:val="ListParagraph"/>
        <w:numPr>
          <w:ilvl w:val="0"/>
          <w:numId w:val="8"/>
        </w:numPr>
        <w:rPr>
          <w:lang w:eastAsia="ja-JP"/>
        </w:rPr>
      </w:pPr>
      <w:r>
        <w:rPr>
          <w:lang w:eastAsia="ja-JP"/>
        </w:rPr>
        <w:t>For UL traffic arrival case, it is a natural procedure for UE to transmit SR and wait for further scheduling. Utilizing grant-free transmission with configured resource is also possible. In this situation, compared with DL traffic arrival case, UE is easier to know when to be active and turn on necessary modules.</w:t>
      </w:r>
    </w:p>
    <w:p w14:paraId="7553AB2A" w14:textId="06C1CACD" w:rsidR="006D10DC" w:rsidRDefault="006D10DC" w:rsidP="00F746FC">
      <w:pPr>
        <w:pStyle w:val="ListParagraph"/>
        <w:numPr>
          <w:ilvl w:val="0"/>
          <w:numId w:val="8"/>
        </w:numPr>
        <w:rPr>
          <w:lang w:eastAsia="ja-JP"/>
        </w:rPr>
      </w:pPr>
      <w:r>
        <w:rPr>
          <w:lang w:eastAsia="ja-JP"/>
        </w:rPr>
        <w:lastRenderedPageBreak/>
        <w:t xml:space="preserve">However, if the UE states in a long </w:t>
      </w:r>
      <w:r w:rsidR="00946032">
        <w:rPr>
          <w:lang w:eastAsia="ja-JP"/>
        </w:rPr>
        <w:t xml:space="preserve">period in power saving </w:t>
      </w:r>
      <w:r w:rsidR="00F43C32">
        <w:rPr>
          <w:lang w:eastAsia="ja-JP"/>
        </w:rPr>
        <w:t>status</w:t>
      </w:r>
      <w:r w:rsidR="00946032">
        <w:rPr>
          <w:lang w:eastAsia="ja-JP"/>
        </w:rPr>
        <w:t>, it is possible to maintain DL synchronization but may be difficult for UL synchronization. Because if the UE does not</w:t>
      </w:r>
      <w:r w:rsidR="00951995">
        <w:rPr>
          <w:lang w:eastAsia="ja-JP"/>
        </w:rPr>
        <w:t xml:space="preserve"> transit </w:t>
      </w:r>
      <w:r w:rsidR="00F43C32">
        <w:rPr>
          <w:lang w:eastAsia="ja-JP"/>
        </w:rPr>
        <w:t xml:space="preserve">anything </w:t>
      </w:r>
      <w:r w:rsidR="00951995">
        <w:rPr>
          <w:lang w:eastAsia="ja-JP"/>
        </w:rPr>
        <w:t xml:space="preserve">in the power saving </w:t>
      </w:r>
      <w:r w:rsidR="00F43C32">
        <w:rPr>
          <w:lang w:eastAsia="ja-JP"/>
        </w:rPr>
        <w:t>status</w:t>
      </w:r>
      <w:r w:rsidR="00951995">
        <w:rPr>
          <w:lang w:eastAsia="ja-JP"/>
        </w:rPr>
        <w:t xml:space="preserve"> and not receive</w:t>
      </w:r>
      <w:r w:rsidR="00946032">
        <w:rPr>
          <w:lang w:eastAsia="ja-JP"/>
        </w:rPr>
        <w:t xml:space="preserve"> MAC CE in DL-SCH for a certain long time, the TA could be inaccurate for UL transmission. Therefore, it is possible that the SR </w:t>
      </w:r>
      <w:r w:rsidR="00F43C32">
        <w:rPr>
          <w:lang w:eastAsia="ja-JP"/>
        </w:rPr>
        <w:t xml:space="preserve">by PUCCH </w:t>
      </w:r>
      <w:r w:rsidR="00946032">
        <w:rPr>
          <w:lang w:eastAsia="ja-JP"/>
        </w:rPr>
        <w:t>and Grant-free transmission reception performa</w:t>
      </w:r>
      <w:r w:rsidR="00951995">
        <w:rPr>
          <w:lang w:eastAsia="ja-JP"/>
        </w:rPr>
        <w:t>nce can be impacted at gNB side due to lake of reliable TA. This also appl</w:t>
      </w:r>
      <w:r w:rsidR="00DE42AA">
        <w:rPr>
          <w:lang w:eastAsia="ja-JP"/>
        </w:rPr>
        <w:t>ies for DL traffic arrival case of transmitting HARQ-ACK on PUCCH.</w:t>
      </w:r>
      <w:r w:rsidR="00F43C32">
        <w:rPr>
          <w:lang w:eastAsia="ja-JP"/>
        </w:rPr>
        <w:t xml:space="preserve"> </w:t>
      </w:r>
      <w:r w:rsidR="004C585E">
        <w:rPr>
          <w:lang w:eastAsia="ja-JP"/>
        </w:rPr>
        <w:t>These would be</w:t>
      </w:r>
      <w:r w:rsidR="007A586A">
        <w:rPr>
          <w:lang w:eastAsia="ja-JP"/>
        </w:rPr>
        <w:t xml:space="preserve"> addressed by TA timer but we needs some check. </w:t>
      </w:r>
      <w:r w:rsidR="00F43C32">
        <w:rPr>
          <w:lang w:eastAsia="ja-JP"/>
        </w:rPr>
        <w:t>When SR is by random access, it is not the issue but random access procedure takes the time except the introduction of 2 step RACH.</w:t>
      </w:r>
    </w:p>
    <w:p w14:paraId="25DA6B36" w14:textId="70D32030" w:rsidR="00951995" w:rsidRPr="00951995" w:rsidRDefault="00951995" w:rsidP="00951995">
      <w:pPr>
        <w:jc w:val="both"/>
        <w:rPr>
          <w:b/>
          <w:lang w:eastAsia="ja-JP"/>
        </w:rPr>
      </w:pPr>
      <w:r w:rsidRPr="00951995">
        <w:rPr>
          <w:b/>
          <w:lang w:eastAsia="ja-JP"/>
        </w:rPr>
        <w:t>Observation 2:</w:t>
      </w:r>
      <w:r w:rsidR="00984B5E">
        <w:rPr>
          <w:b/>
          <w:lang w:eastAsia="ja-JP"/>
        </w:rPr>
        <w:t xml:space="preserve"> If UE stays in a power saving </w:t>
      </w:r>
      <w:r w:rsidR="00F43C32">
        <w:rPr>
          <w:b/>
          <w:lang w:eastAsia="ja-JP"/>
        </w:rPr>
        <w:t>status</w:t>
      </w:r>
      <w:r w:rsidR="00984B5E">
        <w:rPr>
          <w:b/>
          <w:lang w:eastAsia="ja-JP"/>
        </w:rPr>
        <w:t>, UL synchronization</w:t>
      </w:r>
      <w:r w:rsidR="00E14BC1">
        <w:rPr>
          <w:b/>
          <w:lang w:eastAsia="ja-JP"/>
        </w:rPr>
        <w:t xml:space="preserve"> reliability</w:t>
      </w:r>
      <w:r w:rsidR="00984B5E">
        <w:rPr>
          <w:b/>
          <w:lang w:eastAsia="ja-JP"/>
        </w:rPr>
        <w:t xml:space="preserve"> may potentially impact the performance of the efficient and fast traffic adaptation.</w:t>
      </w:r>
    </w:p>
    <w:p w14:paraId="474FC152" w14:textId="77777777" w:rsidR="00E14BC1" w:rsidRDefault="00E14BC1" w:rsidP="00E14BC1">
      <w:pPr>
        <w:jc w:val="both"/>
        <w:rPr>
          <w:lang w:eastAsia="ja-JP"/>
        </w:rPr>
      </w:pPr>
    </w:p>
    <w:p w14:paraId="59B8444C" w14:textId="77777777" w:rsidR="00992FC2" w:rsidRPr="00992FC2" w:rsidRDefault="00992FC2" w:rsidP="00E14BC1">
      <w:pPr>
        <w:jc w:val="both"/>
        <w:rPr>
          <w:b/>
          <w:u w:val="single"/>
          <w:lang w:eastAsia="ja-JP"/>
        </w:rPr>
      </w:pPr>
      <w:r w:rsidRPr="00992FC2">
        <w:rPr>
          <w:b/>
          <w:u w:val="single"/>
          <w:lang w:eastAsia="ja-JP"/>
        </w:rPr>
        <w:t>Channel condition acquisition</w:t>
      </w:r>
    </w:p>
    <w:p w14:paraId="0D210BD4" w14:textId="538DCA3D" w:rsidR="006D12EA" w:rsidRDefault="00F43C32" w:rsidP="00F746FC">
      <w:pPr>
        <w:pStyle w:val="ListParagraph"/>
        <w:numPr>
          <w:ilvl w:val="0"/>
          <w:numId w:val="8"/>
        </w:numPr>
        <w:rPr>
          <w:lang w:eastAsia="ja-JP"/>
        </w:rPr>
      </w:pPr>
      <w:r>
        <w:rPr>
          <w:lang w:eastAsia="ja-JP"/>
        </w:rPr>
        <w:t>In order t</w:t>
      </w:r>
      <w:r w:rsidR="006D12EA">
        <w:rPr>
          <w:lang w:eastAsia="ja-JP"/>
        </w:rPr>
        <w:t>o have real-time DL and UL channel condition, conducting CSI measurement and transmitting SRS can be power consuming if there is no predicted arriving traffic.</w:t>
      </w:r>
      <w:r w:rsidR="00DE42AA">
        <w:rPr>
          <w:lang w:eastAsia="ja-JP"/>
        </w:rPr>
        <w:t xml:space="preserve"> Utilizing a conservative MCS level at first is a possible approach</w:t>
      </w:r>
      <w:r>
        <w:rPr>
          <w:lang w:eastAsia="ja-JP"/>
        </w:rPr>
        <w:t xml:space="preserve"> with the cost of inefficient time/frequency resource.</w:t>
      </w:r>
    </w:p>
    <w:p w14:paraId="47CF6CED" w14:textId="77777777" w:rsidR="00DE42AA" w:rsidRDefault="00DE42AA" w:rsidP="00DE42AA">
      <w:pPr>
        <w:jc w:val="both"/>
        <w:rPr>
          <w:lang w:eastAsia="ja-JP"/>
        </w:rPr>
      </w:pPr>
    </w:p>
    <w:p w14:paraId="7B92A0AD" w14:textId="77777777" w:rsidR="00DE42AA" w:rsidRPr="00DE42AA" w:rsidRDefault="000356BB" w:rsidP="00DE42AA">
      <w:pPr>
        <w:jc w:val="both"/>
        <w:rPr>
          <w:b/>
          <w:u w:val="single"/>
          <w:lang w:eastAsia="ja-JP"/>
        </w:rPr>
      </w:pPr>
      <w:r w:rsidRPr="00DE42AA">
        <w:rPr>
          <w:b/>
          <w:u w:val="single"/>
          <w:lang w:eastAsia="ja-JP"/>
        </w:rPr>
        <w:t>RRM measurement</w:t>
      </w:r>
    </w:p>
    <w:p w14:paraId="432B1238" w14:textId="4CA4176A" w:rsidR="00052ED1" w:rsidRDefault="00DE42AA" w:rsidP="00F746FC">
      <w:pPr>
        <w:pStyle w:val="ListParagraph"/>
        <w:numPr>
          <w:ilvl w:val="0"/>
          <w:numId w:val="8"/>
        </w:numPr>
        <w:rPr>
          <w:lang w:eastAsia="ja-JP"/>
        </w:rPr>
      </w:pPr>
      <w:r>
        <w:rPr>
          <w:lang w:eastAsia="ja-JP"/>
        </w:rPr>
        <w:t xml:space="preserve">Even in a power saving </w:t>
      </w:r>
      <w:r w:rsidR="00C655A2">
        <w:rPr>
          <w:lang w:eastAsia="ja-JP"/>
        </w:rPr>
        <w:t>status</w:t>
      </w:r>
      <w:r>
        <w:rPr>
          <w:lang w:eastAsia="ja-JP"/>
        </w:rPr>
        <w:t>, the RRM measurement could be an essential functionality that can not be removed.</w:t>
      </w:r>
      <w:r w:rsidR="00052ED1">
        <w:rPr>
          <w:lang w:eastAsia="ja-JP"/>
        </w:rPr>
        <w:t xml:space="preserve"> </w:t>
      </w:r>
      <w:r w:rsidR="00E9158C">
        <w:rPr>
          <w:lang w:eastAsia="ja-JP"/>
        </w:rPr>
        <w:t xml:space="preserve">It is already within the scope of this study item for further power saving optimization. </w:t>
      </w:r>
      <w:r w:rsidR="00052ED1">
        <w:rPr>
          <w:lang w:eastAsia="ja-JP"/>
        </w:rPr>
        <w:t>Basic RRM measurement is anyway needed for radio link monitoring. Event triggering RRM report could trigger UE to send scheduling request. For possible upcoming UL transmission, RRM measurement is also importan</w:t>
      </w:r>
      <w:r w:rsidR="006B465F">
        <w:rPr>
          <w:lang w:eastAsia="ja-JP"/>
        </w:rPr>
        <w:t>t</w:t>
      </w:r>
      <w:r w:rsidR="00052ED1">
        <w:rPr>
          <w:lang w:eastAsia="ja-JP"/>
        </w:rPr>
        <w:t xml:space="preserve"> for power control procedure.</w:t>
      </w:r>
      <w:r w:rsidR="00E9158C">
        <w:rPr>
          <w:lang w:eastAsia="ja-JP"/>
        </w:rPr>
        <w:t xml:space="preserve"> </w:t>
      </w:r>
      <w:r w:rsidR="008C50F8">
        <w:rPr>
          <w:lang w:eastAsia="ja-JP"/>
        </w:rPr>
        <w:t>Infrequent transmission of SSB/CSI-RS even further restricted by SMTC requires UE additionally to wake-up other than traffic related periodicity</w:t>
      </w:r>
      <w:r w:rsidR="006B465F">
        <w:rPr>
          <w:lang w:eastAsia="ja-JP"/>
        </w:rPr>
        <w:t>.</w:t>
      </w:r>
      <w:r w:rsidR="008C50F8">
        <w:rPr>
          <w:lang w:eastAsia="ja-JP"/>
        </w:rPr>
        <w:t xml:space="preserve"> </w:t>
      </w:r>
      <w:r w:rsidR="006B465F">
        <w:rPr>
          <w:lang w:eastAsia="ja-JP"/>
        </w:rPr>
        <w:t>T</w:t>
      </w:r>
      <w:r w:rsidR="008C50F8">
        <w:rPr>
          <w:lang w:eastAsia="ja-JP"/>
        </w:rPr>
        <w:t xml:space="preserve">his increase UE power consumption. This situation become worse when target cell's timing are not synchronized. </w:t>
      </w:r>
    </w:p>
    <w:p w14:paraId="6666D478" w14:textId="77777777" w:rsidR="00062D49" w:rsidRPr="00E9158C" w:rsidRDefault="00E9158C" w:rsidP="0036533C">
      <w:pPr>
        <w:jc w:val="both"/>
        <w:rPr>
          <w:b/>
        </w:rPr>
      </w:pPr>
      <w:r w:rsidRPr="00E9158C">
        <w:rPr>
          <w:b/>
        </w:rPr>
        <w:t>Observation 3: The DL and DL channel status acquisition and RRM measurement related procedures need to be taken into account when designing traffic adaptation procedures.</w:t>
      </w:r>
    </w:p>
    <w:p w14:paraId="11F1EF8A" w14:textId="77777777" w:rsidR="00062D49" w:rsidRDefault="00062D49" w:rsidP="0036533C">
      <w:pPr>
        <w:pStyle w:val="CommentText"/>
        <w:jc w:val="both"/>
        <w:rPr>
          <w:rFonts w:ascii="Arial" w:hAnsi="Arial" w:cs="Arial"/>
        </w:rPr>
      </w:pPr>
    </w:p>
    <w:p w14:paraId="097F42D9" w14:textId="77777777" w:rsidR="00062D49" w:rsidRDefault="00062D49" w:rsidP="0036533C">
      <w:pPr>
        <w:pStyle w:val="Heading1"/>
        <w:ind w:left="0" w:firstLine="0"/>
        <w:jc w:val="both"/>
      </w:pPr>
      <w:r>
        <w:rPr>
          <w:rFonts w:hint="eastAsia"/>
        </w:rPr>
        <w:t>Conclusions</w:t>
      </w:r>
    </w:p>
    <w:p w14:paraId="72343DC5" w14:textId="77777777" w:rsidR="00062D49" w:rsidRDefault="00062D49" w:rsidP="002D6766">
      <w:pPr>
        <w:jc w:val="both"/>
        <w:rPr>
          <w:lang w:val="en-US" w:eastAsia="ja-JP"/>
        </w:rPr>
      </w:pPr>
      <w:r>
        <w:rPr>
          <w:lang w:val="en-US" w:eastAsia="ja-JP"/>
        </w:rPr>
        <w:t xml:space="preserve">This contribution provide </w:t>
      </w:r>
      <w:r w:rsidR="002D6766">
        <w:rPr>
          <w:lang w:val="en-US" w:eastAsia="ja-JP"/>
        </w:rPr>
        <w:t>our considerations on the traffic adaptation procedure design for Rel.16 NR power saving. The follow conclusions are summarized below:</w:t>
      </w:r>
    </w:p>
    <w:p w14:paraId="05FAA940" w14:textId="44B81E7B" w:rsidR="002D6766" w:rsidRPr="00951995" w:rsidRDefault="002D6766" w:rsidP="002D6766">
      <w:pPr>
        <w:jc w:val="both"/>
        <w:rPr>
          <w:b/>
          <w:lang w:eastAsia="ja-JP"/>
        </w:rPr>
      </w:pPr>
      <w:r w:rsidRPr="00951995">
        <w:rPr>
          <w:b/>
          <w:lang w:eastAsia="ja-JP"/>
        </w:rPr>
        <w:t xml:space="preserve">Observation </w:t>
      </w:r>
      <w:r w:rsidR="00EC15A9">
        <w:rPr>
          <w:b/>
          <w:lang w:eastAsia="ja-JP"/>
        </w:rPr>
        <w:t>1</w:t>
      </w:r>
      <w:r w:rsidRPr="00951995">
        <w:rPr>
          <w:b/>
          <w:lang w:eastAsia="ja-JP"/>
        </w:rPr>
        <w:t>:</w:t>
      </w:r>
      <w:r>
        <w:rPr>
          <w:b/>
          <w:lang w:eastAsia="ja-JP"/>
        </w:rPr>
        <w:t xml:space="preserve"> If UE stays in a power saving mode, UL synchronization reliability may potentially impact the performance of the efficient and fast traffic adaptation.</w:t>
      </w:r>
    </w:p>
    <w:p w14:paraId="7C3BBE09" w14:textId="6676338A" w:rsidR="002D6766" w:rsidRPr="00E9158C" w:rsidRDefault="002D6766" w:rsidP="002D6766">
      <w:pPr>
        <w:jc w:val="both"/>
        <w:rPr>
          <w:b/>
        </w:rPr>
      </w:pPr>
      <w:r w:rsidRPr="00E9158C">
        <w:rPr>
          <w:b/>
        </w:rPr>
        <w:t xml:space="preserve">Observation </w:t>
      </w:r>
      <w:r w:rsidR="00EC15A9">
        <w:rPr>
          <w:b/>
        </w:rPr>
        <w:t>2</w:t>
      </w:r>
      <w:r w:rsidRPr="00E9158C">
        <w:rPr>
          <w:b/>
        </w:rPr>
        <w:t>: The DL and DL channel status acquisition and RRM measurement related procedures need to be taken into account when designing traffic adaptation procedures.</w:t>
      </w:r>
      <w:bookmarkStart w:id="0" w:name="_GoBack"/>
      <w:bookmarkEnd w:id="0"/>
    </w:p>
    <w:p w14:paraId="1AF64B8B" w14:textId="77777777" w:rsidR="002D6766" w:rsidRPr="002D6766" w:rsidRDefault="002D6766" w:rsidP="002D6766">
      <w:pPr>
        <w:jc w:val="both"/>
        <w:rPr>
          <w:lang w:eastAsia="ja-JP"/>
        </w:rPr>
      </w:pPr>
    </w:p>
    <w:p w14:paraId="75BCD91A" w14:textId="77777777" w:rsidR="002D6766" w:rsidRPr="00DC5939" w:rsidRDefault="002D6766" w:rsidP="002D6766">
      <w:pPr>
        <w:jc w:val="both"/>
        <w:rPr>
          <w:b/>
          <w:lang w:val="en-US" w:eastAsia="ja-JP"/>
        </w:rPr>
      </w:pPr>
      <w:r w:rsidRPr="00DC5939">
        <w:rPr>
          <w:b/>
          <w:lang w:val="en-US" w:eastAsia="ja-JP"/>
        </w:rPr>
        <w:t>Proposal 1: For DL traffic arrival case, the gNB needs to trigger the traffic adaptation procedure to initialize the data transmission assuming UE operates in a power saving manner before that.</w:t>
      </w:r>
    </w:p>
    <w:p w14:paraId="68E1B0D4" w14:textId="5FA433AF" w:rsidR="00062D49" w:rsidRPr="002B1ACB" w:rsidRDefault="002D6766" w:rsidP="002B1ACB">
      <w:pPr>
        <w:jc w:val="both"/>
        <w:rPr>
          <w:b/>
          <w:lang w:val="en-US" w:eastAsia="ja-JP"/>
        </w:rPr>
      </w:pPr>
      <w:r w:rsidRPr="00DC5939">
        <w:rPr>
          <w:b/>
          <w:lang w:val="en-US" w:eastAsia="ja-JP"/>
        </w:rPr>
        <w:t>Proposal 2: The signal or channel used to trigger the traffic initialization should be studied, which should be ab</w:t>
      </w:r>
      <w:r w:rsidR="001D3EB4">
        <w:rPr>
          <w:b/>
          <w:lang w:val="en-US" w:eastAsia="ja-JP"/>
        </w:rPr>
        <w:t>le</w:t>
      </w:r>
      <w:r w:rsidRPr="00DC5939">
        <w:rPr>
          <w:b/>
          <w:lang w:val="en-US" w:eastAsia="ja-JP"/>
        </w:rPr>
        <w:t xml:space="preserve"> to guarantee the low latency and low detection power consumption.</w:t>
      </w:r>
    </w:p>
    <w:p w14:paraId="3549B4EB" w14:textId="77777777" w:rsidR="002E2FAF" w:rsidRDefault="002E2FAF" w:rsidP="0036533C">
      <w:pPr>
        <w:pStyle w:val="Heading1"/>
        <w:jc w:val="both"/>
        <w:rPr>
          <w:rFonts w:cs="Arial"/>
        </w:rPr>
      </w:pPr>
      <w:r>
        <w:rPr>
          <w:rFonts w:cs="Arial" w:hint="eastAsia"/>
        </w:rPr>
        <w:t>References</w:t>
      </w:r>
    </w:p>
    <w:p w14:paraId="67AE7788" w14:textId="77777777" w:rsidR="002A30E8" w:rsidRDefault="002E2FAF" w:rsidP="0036533C">
      <w:pPr>
        <w:jc w:val="both"/>
      </w:pPr>
      <w:r>
        <w:t>[</w:t>
      </w:r>
      <w:r w:rsidR="00170F78">
        <w:rPr>
          <w:noProof/>
        </w:rPr>
        <w:fldChar w:fldCharType="begin"/>
      </w:r>
      <w:r w:rsidR="00170F78">
        <w:rPr>
          <w:noProof/>
        </w:rPr>
        <w:instrText xml:space="preserve"> SEQ test \* Arabic \* MERGEFORMAT </w:instrText>
      </w:r>
      <w:r w:rsidR="00170F78">
        <w:rPr>
          <w:noProof/>
        </w:rPr>
        <w:fldChar w:fldCharType="separate"/>
      </w:r>
      <w:r w:rsidR="00C6594E">
        <w:rPr>
          <w:noProof/>
        </w:rPr>
        <w:t>1</w:t>
      </w:r>
      <w:r w:rsidR="00170F78">
        <w:rPr>
          <w:noProof/>
        </w:rPr>
        <w:fldChar w:fldCharType="end"/>
      </w:r>
      <w:r>
        <w:t>]</w:t>
      </w:r>
      <w:r>
        <w:tab/>
      </w:r>
      <w:r w:rsidR="002A30E8">
        <w:rPr>
          <w:lang w:eastAsia="ja-JP"/>
        </w:rPr>
        <w:t xml:space="preserve">RP-181463, </w:t>
      </w:r>
      <w:r w:rsidR="002A30E8">
        <w:t xml:space="preserve">Study on UE Power Saving in NR </w:t>
      </w:r>
    </w:p>
    <w:p w14:paraId="662844E1" w14:textId="395FB8C3" w:rsidR="002E2FAF" w:rsidRDefault="002E2FAF" w:rsidP="0036533C">
      <w:pPr>
        <w:jc w:val="both"/>
      </w:pPr>
      <w:r>
        <w:t>[</w:t>
      </w:r>
      <w:r w:rsidR="00170F78">
        <w:rPr>
          <w:noProof/>
        </w:rPr>
        <w:fldChar w:fldCharType="begin"/>
      </w:r>
      <w:r w:rsidR="00170F78">
        <w:rPr>
          <w:noProof/>
        </w:rPr>
        <w:instrText xml:space="preserve"> SEQ test \* Arabic \* MERGEFORMAT </w:instrText>
      </w:r>
      <w:r w:rsidR="00170F78">
        <w:rPr>
          <w:noProof/>
        </w:rPr>
        <w:fldChar w:fldCharType="separate"/>
      </w:r>
      <w:r w:rsidR="00C6594E">
        <w:rPr>
          <w:noProof/>
        </w:rPr>
        <w:t>2</w:t>
      </w:r>
      <w:r w:rsidR="00170F78">
        <w:rPr>
          <w:noProof/>
        </w:rPr>
        <w:fldChar w:fldCharType="end"/>
      </w:r>
      <w:r w:rsidR="002A30E8">
        <w:t>]</w:t>
      </w:r>
      <w:r w:rsidR="002A30E8">
        <w:tab/>
      </w:r>
      <w:r w:rsidR="00311998" w:rsidRPr="00311998">
        <w:t>R1-1810468</w:t>
      </w:r>
      <w:r w:rsidR="00311998">
        <w:t xml:space="preserve">, </w:t>
      </w:r>
      <w:r w:rsidR="00AE3AEF" w:rsidRPr="00AE3AEF">
        <w:t>Discussion on UE traffic adaptation and power consumption characteristics</w:t>
      </w:r>
      <w:r w:rsidR="00AE3AEF">
        <w:t>, Panasonic</w:t>
      </w:r>
    </w:p>
    <w:sectPr w:rsidR="002E2FAF">
      <w:footerReference w:type="default" r:id="rId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09AA12" w16cid:durableId="1F57432C"/>
  <w16cid:commentId w16cid:paraId="1CE3D266" w16cid:durableId="1F5881C3"/>
  <w16cid:commentId w16cid:paraId="03CE6C6E" w16cid:durableId="1F5743E2"/>
  <w16cid:commentId w16cid:paraId="7F7383C5" w16cid:durableId="1F5881C5"/>
  <w16cid:commentId w16cid:paraId="21225D0D" w16cid:durableId="1F574567"/>
  <w16cid:commentId w16cid:paraId="4A628030" w16cid:durableId="1F5881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6482A" w14:textId="77777777" w:rsidR="00175C84" w:rsidRDefault="00175C84">
      <w:r>
        <w:separator/>
      </w:r>
    </w:p>
  </w:endnote>
  <w:endnote w:type="continuationSeparator" w:id="0">
    <w:p w14:paraId="0D525F48" w14:textId="77777777" w:rsidR="00175C84" w:rsidRDefault="0017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B1FF4" w14:textId="77777777" w:rsidR="00175C84" w:rsidRDefault="00175C84">
      <w:r>
        <w:separator/>
      </w:r>
    </w:p>
  </w:footnote>
  <w:footnote w:type="continuationSeparator" w:id="0">
    <w:p w14:paraId="3C4426FA" w14:textId="77777777" w:rsidR="00175C84" w:rsidRDefault="00175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4"/>
  </w:num>
  <w:num w:numId="5">
    <w:abstractNumId w:val="8"/>
  </w:num>
  <w:num w:numId="6">
    <w:abstractNumId w:val="6"/>
  </w:num>
  <w:num w:numId="7">
    <w:abstractNumId w:val="5"/>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356BB"/>
    <w:rsid w:val="0004462A"/>
    <w:rsid w:val="00052ED1"/>
    <w:rsid w:val="00062D49"/>
    <w:rsid w:val="00075451"/>
    <w:rsid w:val="00076170"/>
    <w:rsid w:val="000812B1"/>
    <w:rsid w:val="000B5FCF"/>
    <w:rsid w:val="000C4E7F"/>
    <w:rsid w:val="000F6ADB"/>
    <w:rsid w:val="0012708D"/>
    <w:rsid w:val="00170F78"/>
    <w:rsid w:val="00175C84"/>
    <w:rsid w:val="001D3EB4"/>
    <w:rsid w:val="001E10A2"/>
    <w:rsid w:val="001F42E2"/>
    <w:rsid w:val="00206822"/>
    <w:rsid w:val="002563B0"/>
    <w:rsid w:val="00281641"/>
    <w:rsid w:val="002A30E8"/>
    <w:rsid w:val="002B1ACB"/>
    <w:rsid w:val="002C16A9"/>
    <w:rsid w:val="002D6766"/>
    <w:rsid w:val="002E2FAF"/>
    <w:rsid w:val="00311998"/>
    <w:rsid w:val="00311F9E"/>
    <w:rsid w:val="00317E46"/>
    <w:rsid w:val="0034042E"/>
    <w:rsid w:val="0036533C"/>
    <w:rsid w:val="00440F45"/>
    <w:rsid w:val="00446BD7"/>
    <w:rsid w:val="00492C88"/>
    <w:rsid w:val="004C36D6"/>
    <w:rsid w:val="004C585E"/>
    <w:rsid w:val="00532FD1"/>
    <w:rsid w:val="0056086F"/>
    <w:rsid w:val="00582A8E"/>
    <w:rsid w:val="0059452B"/>
    <w:rsid w:val="005A368D"/>
    <w:rsid w:val="00610FA3"/>
    <w:rsid w:val="00614E92"/>
    <w:rsid w:val="0067135A"/>
    <w:rsid w:val="006A2B4F"/>
    <w:rsid w:val="006B465F"/>
    <w:rsid w:val="006D10DC"/>
    <w:rsid w:val="006D12EA"/>
    <w:rsid w:val="007A586A"/>
    <w:rsid w:val="007C0A31"/>
    <w:rsid w:val="007C4178"/>
    <w:rsid w:val="007F3B71"/>
    <w:rsid w:val="008361FA"/>
    <w:rsid w:val="008A50C6"/>
    <w:rsid w:val="008C50D4"/>
    <w:rsid w:val="008C50F8"/>
    <w:rsid w:val="008F464F"/>
    <w:rsid w:val="00921CA8"/>
    <w:rsid w:val="00937118"/>
    <w:rsid w:val="00941BC8"/>
    <w:rsid w:val="00946032"/>
    <w:rsid w:val="00951995"/>
    <w:rsid w:val="00980967"/>
    <w:rsid w:val="00984B5E"/>
    <w:rsid w:val="00992FC2"/>
    <w:rsid w:val="009A02EC"/>
    <w:rsid w:val="009B2660"/>
    <w:rsid w:val="009D46A9"/>
    <w:rsid w:val="009E6080"/>
    <w:rsid w:val="009E768C"/>
    <w:rsid w:val="00A608BF"/>
    <w:rsid w:val="00AE3AEF"/>
    <w:rsid w:val="00AE3F34"/>
    <w:rsid w:val="00B02CB3"/>
    <w:rsid w:val="00B85178"/>
    <w:rsid w:val="00BC1E9F"/>
    <w:rsid w:val="00BC4FA3"/>
    <w:rsid w:val="00BE1908"/>
    <w:rsid w:val="00C5665B"/>
    <w:rsid w:val="00C655A2"/>
    <w:rsid w:val="00C6594E"/>
    <w:rsid w:val="00CA4D54"/>
    <w:rsid w:val="00CA563C"/>
    <w:rsid w:val="00CB24EA"/>
    <w:rsid w:val="00CC70A5"/>
    <w:rsid w:val="00D662F1"/>
    <w:rsid w:val="00D6755C"/>
    <w:rsid w:val="00D73EBF"/>
    <w:rsid w:val="00D90E0E"/>
    <w:rsid w:val="00DC5939"/>
    <w:rsid w:val="00DC7ECE"/>
    <w:rsid w:val="00DE42AA"/>
    <w:rsid w:val="00E14BC1"/>
    <w:rsid w:val="00E307D6"/>
    <w:rsid w:val="00E85040"/>
    <w:rsid w:val="00E9158C"/>
    <w:rsid w:val="00EC15A9"/>
    <w:rsid w:val="00F43C32"/>
    <w:rsid w:val="00F65D84"/>
    <w:rsid w:val="00F746FC"/>
    <w:rsid w:val="00FB6705"/>
    <w:rsid w:val="00FC7D3E"/>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basedOn w:val="Normal"/>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semiHidden/>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WCOM_3GPP_Contribution.dot</Template>
  <TotalTime>4</TotalTime>
  <Pages>2</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3</cp:revision>
  <dcterms:created xsi:type="dcterms:W3CDTF">2018-09-28T11:07:00Z</dcterms:created>
  <dcterms:modified xsi:type="dcterms:W3CDTF">2018-09-28T11:11:00Z</dcterms:modified>
  <cp:category/>
</cp:coreProperties>
</file>